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21A21" w14:textId="77777777" w:rsidR="003A41A0" w:rsidRPr="003A41A0" w:rsidRDefault="003A41A0" w:rsidP="003A4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A41A0">
        <w:rPr>
          <w:rFonts w:ascii="Times New Roman" w:hAnsi="Times New Roman" w:cs="Times New Roman"/>
          <w:b/>
          <w:bCs/>
          <w:sz w:val="24"/>
          <w:szCs w:val="24"/>
        </w:rPr>
        <w:t xml:space="preserve">Spitalul Clinic de Pediatrie Sibiu își consolidează capacitatea de gestionare </w:t>
      </w:r>
    </w:p>
    <w:p w14:paraId="6E55F50D" w14:textId="046BC564" w:rsidR="007C6819" w:rsidRPr="003A41A0" w:rsidRDefault="003A41A0" w:rsidP="003A4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1A0">
        <w:rPr>
          <w:rFonts w:ascii="Times New Roman" w:hAnsi="Times New Roman" w:cs="Times New Roman"/>
          <w:b/>
          <w:bCs/>
          <w:sz w:val="24"/>
          <w:szCs w:val="24"/>
        </w:rPr>
        <w:t xml:space="preserve">a crizei COVID-19 </w:t>
      </w:r>
      <w:r>
        <w:rPr>
          <w:rFonts w:ascii="Times New Roman" w:hAnsi="Times New Roman" w:cs="Times New Roman"/>
          <w:b/>
          <w:bCs/>
          <w:sz w:val="24"/>
          <w:szCs w:val="24"/>
        </w:rPr>
        <w:t>cu ajutorul</w:t>
      </w:r>
      <w:r w:rsidRPr="003A41A0">
        <w:rPr>
          <w:rFonts w:ascii="Times New Roman" w:hAnsi="Times New Roman" w:cs="Times New Roman"/>
          <w:b/>
          <w:bCs/>
          <w:sz w:val="24"/>
          <w:szCs w:val="24"/>
        </w:rPr>
        <w:t xml:space="preserve"> fonduri</w:t>
      </w:r>
      <w:r>
        <w:rPr>
          <w:rFonts w:ascii="Times New Roman" w:hAnsi="Times New Roman" w:cs="Times New Roman"/>
          <w:b/>
          <w:bCs/>
          <w:sz w:val="24"/>
          <w:szCs w:val="24"/>
        </w:rPr>
        <w:t>lor</w:t>
      </w:r>
      <w:r w:rsidRPr="003A41A0">
        <w:rPr>
          <w:rFonts w:ascii="Times New Roman" w:hAnsi="Times New Roman" w:cs="Times New Roman"/>
          <w:b/>
          <w:bCs/>
          <w:sz w:val="24"/>
          <w:szCs w:val="24"/>
        </w:rPr>
        <w:t xml:space="preserve"> europene</w:t>
      </w:r>
    </w:p>
    <w:p w14:paraId="6009CB9B" w14:textId="72D4D88A" w:rsidR="003A41A0" w:rsidRPr="003A41A0" w:rsidRDefault="003A41A0" w:rsidP="003A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A427B" w14:textId="77777777" w:rsidR="003A41A0" w:rsidRDefault="003A41A0" w:rsidP="003A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5BB7F92" w14:textId="786B4793" w:rsidR="003A41A0" w:rsidRDefault="003A41A0" w:rsidP="003A4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parteneriat cu Primăria Municipiului Sibiu, Spitalul Clinic de Pediatrie Sibiu a încheiat un contract de finanțare pe fonduri europene pentru </w:t>
      </w:r>
      <w:r>
        <w:rPr>
          <w:rFonts w:ascii="Times New Roman" w:hAnsi="Times New Roman" w:cs="Times New Roman"/>
          <w:bCs/>
          <w:i/>
          <w:sz w:val="24"/>
          <w:szCs w:val="24"/>
        </w:rPr>
        <w:t>Consolidarea capacității de gestionare a crizei sanitare COVID-19, de către Spitalul Clinic de Pediatrie Sibiu”, cod SMIS 2014+ 139478.</w:t>
      </w:r>
    </w:p>
    <w:p w14:paraId="46A5BDA0" w14:textId="77777777" w:rsidR="003A41A0" w:rsidRDefault="003A41A0" w:rsidP="003A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627660F" w14:textId="77777777" w:rsidR="003A41A0" w:rsidRDefault="003A41A0" w:rsidP="003A4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Obiectivul general al proiectului este acela de a dota Spitalul Clinic de Pediatrie Sibiu cu echipamente şi materiale de protecție, dezinfecție, testare și tratare, pentru asigurarea unui răspuns prompt şi eficient în lupta împotriva noului coronavirus. </w:t>
      </w:r>
    </w:p>
    <w:p w14:paraId="71B25D1F" w14:textId="77777777" w:rsidR="003A41A0" w:rsidRDefault="003A41A0" w:rsidP="003A4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Mai concret se dorește diagnosticarea mai rapidă precum și tratarea și monitorizarea cu o mai mare eficiență  a pacienților infectați cu noul coronavirus. </w:t>
      </w:r>
    </w:p>
    <w:p w14:paraId="6DE9AB07" w14:textId="45ADBDEA" w:rsidR="003A41A0" w:rsidRDefault="003A41A0" w:rsidP="003A4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urma acestui proiect și c</w:t>
      </w: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apacitatea Spitalului de testare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prezenței noului coronavirus </w:t>
      </w: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 crește cu 30%. </w:t>
      </w:r>
    </w:p>
    <w:p w14:paraId="7D9795DD" w14:textId="428FDA48" w:rsidR="003A41A0" w:rsidRPr="003A41A0" w:rsidRDefault="003A41A0" w:rsidP="003A4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În același timp, prin acest proiect se dorește reducerea riscului de contaminare a personalului medical și a pacienților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aparținătorilor</w:t>
      </w: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563E284" w14:textId="77777777" w:rsidR="003A41A0" w:rsidRDefault="003A41A0" w:rsidP="003A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B5D4BED" w14:textId="0C594681" w:rsidR="003A41A0" w:rsidRPr="003A41A0" w:rsidRDefault="003A41A0" w:rsidP="003A41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Concret, cu fondurile pe care 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instituția le-a obținut</w:t>
      </w: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, se achizițion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ează</w:t>
      </w: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05369AB1" w14:textId="6D37B6C0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echipamente și produse pentru dezinfecție 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igienizarea spațiilor</w:t>
      </w: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, aerul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ui</w:t>
      </w: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instrumentel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or;</w:t>
      </w:r>
    </w:p>
    <w:p w14:paraId="1AD938BE" w14:textId="1C41B90B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echipamente de protecție necesare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personalului, pacienților și aparținătorilor</w:t>
      </w: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: consumabile medicale de tipul echipamentelor de protecție, mănuși chirurgicale, ochelari tip mască, îmbrăcăminte specială pentru medici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1A628C98" w14:textId="20649E6F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echipamentelor necesare în cadrul Secției de Anestezie şi Terapie Intensivă: aparate de anestezie, aparate de diagnosticare, instrumente pentru anestezie şi pentru reanimare, monitoare respiratorii, paturi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51B86634" w14:textId="4F1ECE15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containere speciale pentru crearea unui spațiu de triaj la Secția Boli Infecțioase și a unor spații de depozitare echipamente de protecție la Secția Boli Infecțioase și Secția Clinica Pediatrie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2A35C191" w14:textId="6BD4D996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sistem complet generator de oxigen medicinal cu rampe de distribuție în vederea producerii de oxigen pentru Salonul ATI din Secția Boli Infecțioase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6B4FA7FF" w14:textId="77777777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aparat de extracție automată ARN viral, necesar pentru creșterea capacității de testare COVID-19 de la 100 la 150 probe/ zi a Laboratorului de Analize Medicale</w:t>
      </w:r>
    </w:p>
    <w:p w14:paraId="69ECD70C" w14:textId="50CE8CDA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aparatura de laborator, teste, reactivi și consumabile de laborator necesare în vederea depistării noilor cazuri de infectare cu SARS-CoV2, precum şi a stabilirii faptului că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pacienţii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depistaţi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pozitiv s-au vindecat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3E02D97A" w14:textId="1EFE653C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compresor de aer medical pentru Salonul ATI din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Sectia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Boli Infecțioase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0E5DE94D" w14:textId="207E60B4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echipamente de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curăţenie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pentru menținerea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condiţiilor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igieno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-sanitare la standarde înalte, inclusiv un sistem avansat pentru neutralizarea deșeurilor medicale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43CBE97E" w14:textId="2B508BD2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echipamente care să permită diagnosticarea, tratamentul şi controlul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pacienţilor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infectaţi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noul coronavirus, precum şi a celor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suspecţi</w:t>
      </w:r>
      <w:proofErr w:type="spellEnd"/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00C95B4C" w14:textId="719B0918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aparatură medicală, echipamente, instrumentar necesare tratării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afecţiunilor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asociate COVID 19</w:t>
      </w:r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47C021E4" w14:textId="63B8DAC6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dotări pentru transportul şi depozitarea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medicaţiei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şi echipamentelor de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="00655B2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30E0F2E9" w14:textId="77777777" w:rsidR="003A41A0" w:rsidRPr="003A41A0" w:rsidRDefault="003A41A0" w:rsidP="003A41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aparatură pentru Laboratorul de Analize Medicale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achiziţionate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către Spitalul Clinic de Pediatrie Sibiu în vederea efectuării de teste împotriva SAR-Cov2 – aparatură necesară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intervenţiilor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cadrul </w:t>
      </w:r>
      <w:proofErr w:type="spellStart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>Secţiei</w:t>
      </w:r>
      <w:proofErr w:type="spellEnd"/>
      <w:r w:rsidRPr="003A41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Terapie Intensivă având în vedere necesitatea asigurării unui tratament imediat.</w:t>
      </w:r>
    </w:p>
    <w:p w14:paraId="6A84212A" w14:textId="77777777" w:rsidR="003A41A0" w:rsidRPr="003A41A0" w:rsidRDefault="003A41A0" w:rsidP="003A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41A0" w:rsidRPr="003A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F48C2"/>
    <w:multiLevelType w:val="multilevel"/>
    <w:tmpl w:val="1516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BD"/>
    <w:rsid w:val="003A41A0"/>
    <w:rsid w:val="00655B2B"/>
    <w:rsid w:val="007C6819"/>
    <w:rsid w:val="00A608BD"/>
    <w:rsid w:val="00C6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7DC8"/>
  <w15:chartTrackingRefBased/>
  <w15:docId w15:val="{2285A210-D090-4E0C-9B98-B5C999C3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Radiologie Pediatrie</dc:creator>
  <cp:keywords/>
  <dc:description/>
  <cp:lastModifiedBy>Secretariat</cp:lastModifiedBy>
  <cp:revision>2</cp:revision>
  <dcterms:created xsi:type="dcterms:W3CDTF">2021-09-16T10:05:00Z</dcterms:created>
  <dcterms:modified xsi:type="dcterms:W3CDTF">2021-09-16T10:05:00Z</dcterms:modified>
</cp:coreProperties>
</file>